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4A" w:rsidRPr="00395797" w:rsidRDefault="00CA7A4A" w:rsidP="00CA7A4A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ahoma" w:eastAsia="Times New Roman" w:hAnsi="Tahoma" w:cs="Tahoma"/>
          <w:b/>
          <w:bCs/>
          <w:color w:val="676767"/>
          <w:sz w:val="27"/>
          <w:szCs w:val="27"/>
          <w:lang w:eastAsia="ru-RU"/>
        </w:rPr>
      </w:pPr>
      <w:r w:rsidRPr="00395797">
        <w:rPr>
          <w:rFonts w:ascii="Tahoma" w:eastAsia="Times New Roman" w:hAnsi="Tahoma" w:cs="Tahoma"/>
          <w:b/>
          <w:bCs/>
          <w:color w:val="676767"/>
          <w:sz w:val="27"/>
          <w:szCs w:val="27"/>
          <w:lang w:eastAsia="ru-RU"/>
        </w:rPr>
        <w:t>Документы необходимые при оценке залива квартиры, затоплении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Удостоверение личности Заказчика (Паспорт);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Доверенность от собственника (рукописную), если Заказчик не является собственником квартиры;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Документы подтверждающие право собственности, или владения на квартиру;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 xml:space="preserve">Акт о заливе квартиры составленный комиссией из эксплуатационной службы (ДЭЗ или ЖЭК). В нем её представители указывают все повреждения, которые были </w:t>
      </w:r>
      <w:proofErr w:type="spellStart"/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нанесенны</w:t>
      </w:r>
      <w:proofErr w:type="spellEnd"/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 xml:space="preserve"> отделке и имуществу залитой квартиры;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 xml:space="preserve">Для более корректной работы сметчика, а также для усиления позиции стороны, потерпевшей в результате залива квартиры, до момента проведения осмотра жильцу необходимо получить экспликацию БТИ (выписку из тех. паспорта здания). В этой выписке должны быть указаны точные размеры помещений, пострадавших в результате залива, </w:t>
      </w:r>
      <w:proofErr w:type="spellStart"/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затопа</w:t>
      </w:r>
      <w:proofErr w:type="spellEnd"/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.</w:t>
      </w:r>
    </w:p>
    <w:p w:rsidR="00CA7A4A" w:rsidRPr="00395797" w:rsidRDefault="00CA7A4A" w:rsidP="00CA7A4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ahoma" w:eastAsia="Times New Roman" w:hAnsi="Tahoma" w:cs="Tahoma"/>
          <w:color w:val="514F43"/>
          <w:sz w:val="20"/>
          <w:szCs w:val="20"/>
          <w:lang w:eastAsia="ru-RU"/>
        </w:rPr>
      </w:pPr>
      <w:r w:rsidRPr="00395797">
        <w:rPr>
          <w:rFonts w:ascii="Tahoma" w:eastAsia="Times New Roman" w:hAnsi="Tahoma" w:cs="Tahoma"/>
          <w:color w:val="514F43"/>
          <w:sz w:val="20"/>
          <w:szCs w:val="20"/>
          <w:lang w:eastAsia="ru-RU"/>
        </w:rPr>
        <w:t>И наконец, необходимо иметь копию телеграммы, заверенную почтой, а также уведомление о вручении данной телеграммы.</w:t>
      </w:r>
    </w:p>
    <w:p w:rsidR="00A63B55" w:rsidRDefault="00A63B55">
      <w:bookmarkStart w:id="0" w:name="_GoBack"/>
      <w:bookmarkEnd w:id="0"/>
    </w:p>
    <w:sectPr w:rsidR="00A6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07B"/>
    <w:multiLevelType w:val="multilevel"/>
    <w:tmpl w:val="E7C6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A"/>
    <w:rsid w:val="00A63B55"/>
    <w:rsid w:val="00C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6D582-D74F-4B09-A52E-AF7E843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2014-06-18T06:41:00Z</dcterms:created>
  <dcterms:modified xsi:type="dcterms:W3CDTF">2014-06-18T06:42:00Z</dcterms:modified>
</cp:coreProperties>
</file>